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53" w:rsidRDefault="001E2D53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Writing Assignment #</w:t>
      </w:r>
      <w:r w:rsidR="004B226D">
        <w:rPr>
          <w:b/>
          <w:sz w:val="32"/>
        </w:rPr>
        <w:t>1</w:t>
      </w:r>
    </w:p>
    <w:p w:rsidR="001E2D53" w:rsidRDefault="001E2D53">
      <w:pPr>
        <w:pStyle w:val="BodyText3"/>
        <w:spacing w:line="240" w:lineRule="auto"/>
        <w:jc w:val="center"/>
      </w:pPr>
      <w:r>
        <w:rPr>
          <w:b/>
          <w:sz w:val="32"/>
        </w:rPr>
        <w:t xml:space="preserve">Due </w:t>
      </w:r>
      <w:r w:rsidR="007B2E99">
        <w:rPr>
          <w:b/>
          <w:sz w:val="32"/>
        </w:rPr>
        <w:t>12</w:t>
      </w:r>
      <w:r w:rsidR="00293F11">
        <w:rPr>
          <w:b/>
          <w:sz w:val="32"/>
        </w:rPr>
        <w:t xml:space="preserve">:30 </w:t>
      </w:r>
      <w:r w:rsidR="007B2E99">
        <w:rPr>
          <w:b/>
          <w:sz w:val="32"/>
        </w:rPr>
        <w:t>P</w:t>
      </w:r>
      <w:r w:rsidR="00293F11">
        <w:rPr>
          <w:b/>
          <w:sz w:val="32"/>
        </w:rPr>
        <w:t>M (Sharp!)</w:t>
      </w:r>
      <w:r>
        <w:rPr>
          <w:b/>
          <w:sz w:val="32"/>
        </w:rPr>
        <w:t xml:space="preserve">, </w:t>
      </w:r>
      <w:r w:rsidR="004B226D">
        <w:rPr>
          <w:b/>
          <w:sz w:val="32"/>
        </w:rPr>
        <w:t>Wednesday</w:t>
      </w:r>
      <w:r w:rsidR="00D00B4F">
        <w:rPr>
          <w:b/>
          <w:sz w:val="32"/>
        </w:rPr>
        <w:t xml:space="preserve">, </w:t>
      </w:r>
      <w:r w:rsidR="004B226D">
        <w:rPr>
          <w:b/>
          <w:sz w:val="32"/>
        </w:rPr>
        <w:t>October 5</w:t>
      </w:r>
      <w:r w:rsidR="004B226D" w:rsidRPr="004B226D">
        <w:rPr>
          <w:b/>
          <w:sz w:val="32"/>
          <w:vertAlign w:val="superscript"/>
        </w:rPr>
        <w:t>th</w:t>
      </w:r>
      <w:r w:rsidR="00014A34">
        <w:rPr>
          <w:b/>
          <w:sz w:val="32"/>
        </w:rPr>
        <w:t xml:space="preserve"> </w:t>
      </w:r>
    </w:p>
    <w:p w:rsidR="00344F21" w:rsidRPr="00643AF8" w:rsidRDefault="00643AF8" w:rsidP="00352AFE">
      <w:pPr>
        <w:pStyle w:val="BodyText3"/>
        <w:spacing w:line="240" w:lineRule="auto"/>
        <w:jc w:val="center"/>
        <w:rPr>
          <w:rFonts w:ascii="Lucida Calligraphy" w:hAnsi="Lucida Calligraphy"/>
          <w:b/>
          <w:szCs w:val="24"/>
        </w:rPr>
      </w:pPr>
      <w:r w:rsidRPr="00643AF8">
        <w:rPr>
          <w:rFonts w:ascii="Lucida Calligraphy" w:hAnsi="Lucida Calligraphy"/>
          <w:b/>
          <w:szCs w:val="24"/>
          <w:highlight w:val="yellow"/>
        </w:rPr>
        <w:t>Deafness</w:t>
      </w:r>
    </w:p>
    <w:p w:rsidR="000405B1" w:rsidRPr="0039358F" w:rsidRDefault="0080438A" w:rsidP="00E3434E">
      <w:pPr>
        <w:pStyle w:val="BodyText3"/>
        <w:spacing w:line="240" w:lineRule="auto"/>
        <w:jc w:val="left"/>
        <w:rPr>
          <w:sz w:val="22"/>
          <w:szCs w:val="22"/>
        </w:rPr>
      </w:pPr>
      <w:r w:rsidRPr="0039358F">
        <w:rPr>
          <w:sz w:val="22"/>
          <w:szCs w:val="22"/>
        </w:rPr>
        <w:t xml:space="preserve">To prepare for this writing assignment you will need to </w:t>
      </w:r>
      <w:r w:rsidR="006272CB" w:rsidRPr="0039358F">
        <w:rPr>
          <w:sz w:val="22"/>
          <w:szCs w:val="22"/>
        </w:rPr>
        <w:t xml:space="preserve">read </w:t>
      </w:r>
      <w:r w:rsidR="00575443" w:rsidRPr="0039358F">
        <w:rPr>
          <w:sz w:val="22"/>
          <w:szCs w:val="22"/>
        </w:rPr>
        <w:t>the following sources</w:t>
      </w:r>
      <w:r w:rsidR="00D84E49" w:rsidRPr="0039358F">
        <w:rPr>
          <w:sz w:val="22"/>
          <w:szCs w:val="22"/>
        </w:rPr>
        <w:t xml:space="preserve">. </w:t>
      </w:r>
      <w:r w:rsidR="000405B1" w:rsidRPr="0039358F">
        <w:rPr>
          <w:sz w:val="22"/>
          <w:szCs w:val="22"/>
        </w:rPr>
        <w:t xml:space="preserve"> </w:t>
      </w:r>
    </w:p>
    <w:p w:rsidR="00666240" w:rsidRPr="0039358F" w:rsidRDefault="00666240" w:rsidP="00666240">
      <w:pPr>
        <w:pStyle w:val="BodyText3"/>
        <w:spacing w:line="240" w:lineRule="auto"/>
        <w:ind w:left="720"/>
        <w:jc w:val="left"/>
        <w:rPr>
          <w:sz w:val="22"/>
          <w:szCs w:val="22"/>
        </w:rPr>
      </w:pPr>
    </w:p>
    <w:p w:rsidR="00575443" w:rsidRPr="0039358F" w:rsidRDefault="00575443" w:rsidP="00575443">
      <w:pPr>
        <w:pStyle w:val="BodyText3"/>
        <w:numPr>
          <w:ilvl w:val="0"/>
          <w:numId w:val="2"/>
        </w:numPr>
        <w:spacing w:line="240" w:lineRule="auto"/>
        <w:jc w:val="left"/>
        <w:rPr>
          <w:sz w:val="22"/>
          <w:szCs w:val="22"/>
        </w:rPr>
      </w:pPr>
      <w:r w:rsidRPr="0039358F">
        <w:rPr>
          <w:sz w:val="22"/>
          <w:szCs w:val="22"/>
        </w:rPr>
        <w:t xml:space="preserve">Deaf President Now (wiki) </w:t>
      </w:r>
      <w:hyperlink r:id="rId5" w:history="1">
        <w:r w:rsidRPr="0039358F">
          <w:rPr>
            <w:rStyle w:val="Hyperlink"/>
            <w:sz w:val="22"/>
            <w:szCs w:val="22"/>
          </w:rPr>
          <w:t>https://en.wikipedia.org/wiki/Deaf_President_Now</w:t>
        </w:r>
      </w:hyperlink>
    </w:p>
    <w:p w:rsidR="00575443" w:rsidRPr="0039358F" w:rsidRDefault="00575443" w:rsidP="0007010F">
      <w:pPr>
        <w:pStyle w:val="BodyText3"/>
        <w:numPr>
          <w:ilvl w:val="0"/>
          <w:numId w:val="2"/>
        </w:numPr>
        <w:spacing w:line="240" w:lineRule="auto"/>
        <w:jc w:val="left"/>
        <w:rPr>
          <w:rStyle w:val="fnt0"/>
          <w:sz w:val="22"/>
          <w:szCs w:val="22"/>
        </w:rPr>
      </w:pPr>
      <w:r w:rsidRPr="0039358F">
        <w:rPr>
          <w:rStyle w:val="fnt0"/>
          <w:sz w:val="22"/>
          <w:szCs w:val="22"/>
        </w:rPr>
        <w:t xml:space="preserve">A World of Their Own </w:t>
      </w:r>
      <w:hyperlink r:id="rId6" w:history="1">
        <w:r w:rsidR="0007010F" w:rsidRPr="0039358F">
          <w:rPr>
            <w:rStyle w:val="Hyperlink"/>
            <w:sz w:val="22"/>
            <w:szCs w:val="22"/>
          </w:rPr>
          <w:t>https://www.washingtonpost.com/archive/lifestyle/magazine/2002/03/31/a-world-of-their-own/abba2bbf-af01-4b55-912c-85aa46e98c6b/</w:t>
        </w:r>
      </w:hyperlink>
    </w:p>
    <w:p w:rsidR="00575443" w:rsidRPr="0039358F" w:rsidRDefault="00575443" w:rsidP="00575443">
      <w:pPr>
        <w:pStyle w:val="BodyText3"/>
        <w:numPr>
          <w:ilvl w:val="0"/>
          <w:numId w:val="2"/>
        </w:numPr>
        <w:spacing w:line="240" w:lineRule="auto"/>
        <w:jc w:val="left"/>
        <w:rPr>
          <w:rStyle w:val="fnt0"/>
          <w:sz w:val="22"/>
          <w:szCs w:val="22"/>
        </w:rPr>
      </w:pPr>
      <w:r w:rsidRPr="0039358F">
        <w:rPr>
          <w:rStyle w:val="fnt0"/>
          <w:sz w:val="22"/>
          <w:szCs w:val="22"/>
        </w:rPr>
        <w:t>Deaf lesbians, “designer disability,” and the future of medicine</w:t>
      </w:r>
    </w:p>
    <w:p w:rsidR="00575443" w:rsidRPr="0039358F" w:rsidRDefault="00575443" w:rsidP="00E3434E">
      <w:pPr>
        <w:pStyle w:val="BodyText3"/>
        <w:spacing w:line="240" w:lineRule="auto"/>
        <w:jc w:val="left"/>
        <w:rPr>
          <w:sz w:val="22"/>
          <w:szCs w:val="22"/>
        </w:rPr>
      </w:pPr>
      <w:r w:rsidRPr="0039358F">
        <w:rPr>
          <w:sz w:val="22"/>
          <w:szCs w:val="22"/>
        </w:rPr>
        <w:tab/>
      </w:r>
      <w:hyperlink r:id="rId7" w:history="1">
        <w:r w:rsidRPr="0039358F">
          <w:rPr>
            <w:rStyle w:val="Hyperlink"/>
            <w:sz w:val="22"/>
            <w:szCs w:val="22"/>
          </w:rPr>
          <w:t>http://www.ncbi.nlm.nih.gov/pmc/articles/PMC1124279/</w:t>
        </w:r>
      </w:hyperlink>
    </w:p>
    <w:p w:rsidR="00575443" w:rsidRPr="0039358F" w:rsidRDefault="00575443" w:rsidP="00E3434E">
      <w:pPr>
        <w:pStyle w:val="BodyText3"/>
        <w:spacing w:line="240" w:lineRule="auto"/>
        <w:jc w:val="left"/>
        <w:rPr>
          <w:sz w:val="22"/>
          <w:szCs w:val="22"/>
        </w:rPr>
      </w:pPr>
    </w:p>
    <w:p w:rsidR="001E2D53" w:rsidRPr="0039358F" w:rsidRDefault="0080438A" w:rsidP="00E3434E">
      <w:pPr>
        <w:pStyle w:val="BodyText3"/>
        <w:spacing w:line="240" w:lineRule="auto"/>
        <w:jc w:val="left"/>
        <w:rPr>
          <w:sz w:val="22"/>
          <w:szCs w:val="22"/>
        </w:rPr>
      </w:pPr>
      <w:r w:rsidRPr="0039358F">
        <w:rPr>
          <w:sz w:val="22"/>
          <w:szCs w:val="22"/>
        </w:rPr>
        <w:t xml:space="preserve">Subsequently </w:t>
      </w:r>
      <w:r w:rsidR="001E2D53" w:rsidRPr="0039358F">
        <w:rPr>
          <w:sz w:val="22"/>
          <w:szCs w:val="22"/>
        </w:rPr>
        <w:t>write an essay that addresses each of the following:</w:t>
      </w:r>
    </w:p>
    <w:p w:rsidR="00666240" w:rsidRPr="0039358F" w:rsidRDefault="00666240" w:rsidP="00666240">
      <w:pPr>
        <w:pStyle w:val="BodyText3"/>
        <w:spacing w:line="240" w:lineRule="auto"/>
        <w:ind w:left="720"/>
        <w:rPr>
          <w:sz w:val="22"/>
          <w:szCs w:val="22"/>
        </w:rPr>
      </w:pPr>
    </w:p>
    <w:p w:rsidR="00B859EE" w:rsidRPr="0039358F" w:rsidRDefault="0007010F" w:rsidP="00B859EE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>Using approximately 3</w:t>
      </w:r>
      <w:r w:rsidR="00674050" w:rsidRPr="0039358F">
        <w:rPr>
          <w:sz w:val="22"/>
          <w:szCs w:val="22"/>
        </w:rPr>
        <w:t>50</w:t>
      </w:r>
      <w:r w:rsidRPr="0039358F">
        <w:rPr>
          <w:sz w:val="22"/>
          <w:szCs w:val="22"/>
        </w:rPr>
        <w:t xml:space="preserve"> words, form your best argument for and against the Gallaudet students’ demand for the resignation of hearing President Dr. Elizabeth Zinser. </w:t>
      </w:r>
    </w:p>
    <w:p w:rsidR="006272CB" w:rsidRPr="0039358F" w:rsidRDefault="006272CB" w:rsidP="006272CB">
      <w:pPr>
        <w:pStyle w:val="BodyText3"/>
        <w:spacing w:line="240" w:lineRule="auto"/>
        <w:ind w:left="720"/>
        <w:rPr>
          <w:sz w:val="22"/>
          <w:szCs w:val="22"/>
        </w:rPr>
      </w:pPr>
    </w:p>
    <w:p w:rsidR="006272CB" w:rsidRPr="0039358F" w:rsidRDefault="006272CB" w:rsidP="006272CB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Using approximately </w:t>
      </w:r>
      <w:r w:rsidR="0007010F" w:rsidRPr="0039358F">
        <w:rPr>
          <w:sz w:val="22"/>
          <w:szCs w:val="22"/>
        </w:rPr>
        <w:t>3</w:t>
      </w:r>
      <w:r w:rsidR="00674050" w:rsidRPr="0039358F">
        <w:rPr>
          <w:sz w:val="22"/>
          <w:szCs w:val="22"/>
        </w:rPr>
        <w:t>50</w:t>
      </w:r>
      <w:r w:rsidRPr="0039358F">
        <w:rPr>
          <w:sz w:val="22"/>
          <w:szCs w:val="22"/>
        </w:rPr>
        <w:t xml:space="preserve"> words, </w:t>
      </w:r>
      <w:r w:rsidR="0007010F" w:rsidRPr="0039358F">
        <w:rPr>
          <w:sz w:val="22"/>
          <w:szCs w:val="22"/>
        </w:rPr>
        <w:t>explain what you believe to be the best and worst arguments in “</w:t>
      </w:r>
      <w:r w:rsidR="0007010F" w:rsidRPr="0039358F">
        <w:rPr>
          <w:sz w:val="22"/>
          <w:szCs w:val="22"/>
        </w:rPr>
        <w:t>A World of Their Own”</w:t>
      </w:r>
      <w:r w:rsidR="0007010F" w:rsidRPr="0039358F">
        <w:rPr>
          <w:sz w:val="22"/>
          <w:szCs w:val="22"/>
        </w:rPr>
        <w:t>.</w:t>
      </w:r>
    </w:p>
    <w:p w:rsidR="00B859EE" w:rsidRPr="0039358F" w:rsidRDefault="00B859EE" w:rsidP="00B859EE">
      <w:pPr>
        <w:pStyle w:val="BodyText3"/>
        <w:spacing w:line="240" w:lineRule="auto"/>
        <w:rPr>
          <w:sz w:val="22"/>
          <w:szCs w:val="22"/>
        </w:rPr>
      </w:pPr>
    </w:p>
    <w:p w:rsidR="00643AF8" w:rsidRPr="0039358F" w:rsidRDefault="00643AF8" w:rsidP="00643AF8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Using approximately </w:t>
      </w:r>
      <w:r w:rsidR="0007010F" w:rsidRPr="0039358F">
        <w:rPr>
          <w:sz w:val="22"/>
          <w:szCs w:val="22"/>
        </w:rPr>
        <w:t>3</w:t>
      </w:r>
      <w:r w:rsidR="00674050" w:rsidRPr="0039358F">
        <w:rPr>
          <w:sz w:val="22"/>
          <w:szCs w:val="22"/>
        </w:rPr>
        <w:t>50</w:t>
      </w:r>
      <w:r w:rsidRPr="0039358F">
        <w:rPr>
          <w:sz w:val="22"/>
          <w:szCs w:val="22"/>
        </w:rPr>
        <w:t xml:space="preserve"> words, </w:t>
      </w:r>
      <w:r w:rsidR="0007010F" w:rsidRPr="0039358F">
        <w:rPr>
          <w:sz w:val="22"/>
          <w:szCs w:val="22"/>
        </w:rPr>
        <w:t>explain what you believe to be the best and worst arguments in “Deaf lesbians, “designer disability” and the future of medicine</w:t>
      </w:r>
      <w:r w:rsidR="003675FD">
        <w:rPr>
          <w:sz w:val="22"/>
          <w:szCs w:val="22"/>
        </w:rPr>
        <w:t>”</w:t>
      </w:r>
      <w:bookmarkStart w:id="0" w:name="_GoBack"/>
      <w:bookmarkEnd w:id="0"/>
      <w:r w:rsidRPr="0039358F">
        <w:rPr>
          <w:sz w:val="22"/>
          <w:szCs w:val="22"/>
        </w:rPr>
        <w:t xml:space="preserve">. </w:t>
      </w:r>
    </w:p>
    <w:p w:rsidR="007732E4" w:rsidRPr="00344F21" w:rsidRDefault="007732E4" w:rsidP="00643AF8">
      <w:pPr>
        <w:pStyle w:val="BodyText3"/>
        <w:spacing w:line="240" w:lineRule="auto"/>
        <w:ind w:left="720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Address these points </w:t>
      </w:r>
      <w:r w:rsidRPr="0039358F">
        <w:rPr>
          <w:i/>
          <w:sz w:val="22"/>
          <w:szCs w:val="22"/>
        </w:rPr>
        <w:t xml:space="preserve">in the order described above, but do not number your responses. </w:t>
      </w:r>
      <w:r w:rsidRPr="0039358F">
        <w:rPr>
          <w:sz w:val="22"/>
          <w:szCs w:val="22"/>
        </w:rPr>
        <w:t xml:space="preserve">Instead, your essay should smoothly transition across the above-stated issues. </w:t>
      </w:r>
      <w:r w:rsidRPr="0039358F">
        <w:rPr>
          <w:b/>
          <w:sz w:val="22"/>
          <w:szCs w:val="22"/>
          <w:highlight w:val="yellow"/>
        </w:rPr>
        <w:t>Rubric:</w:t>
      </w:r>
      <w:r w:rsidRPr="0039358F">
        <w:rPr>
          <w:sz w:val="22"/>
          <w:szCs w:val="22"/>
          <w:highlight w:val="yellow"/>
        </w:rPr>
        <w:t xml:space="preserve"> </w:t>
      </w:r>
      <w:r w:rsidRPr="0039358F">
        <w:rPr>
          <w:b/>
          <w:sz w:val="22"/>
          <w:szCs w:val="22"/>
          <w:highlight w:val="yellow"/>
        </w:rPr>
        <w:t xml:space="preserve">Your grade will be based on the quality of your writing style (i.e., grammar, clarity, succinctness, organization, and transitions), and on the </w:t>
      </w:r>
      <w:r w:rsidRPr="0039358F">
        <w:rPr>
          <w:b/>
          <w:i/>
          <w:sz w:val="22"/>
          <w:szCs w:val="22"/>
          <w:highlight w:val="yellow"/>
          <w:u w:val="single"/>
        </w:rPr>
        <w:t>novelty</w:t>
      </w:r>
      <w:r w:rsidRPr="0039358F">
        <w:rPr>
          <w:b/>
          <w:sz w:val="22"/>
          <w:szCs w:val="22"/>
          <w:highlight w:val="yellow"/>
        </w:rPr>
        <w:t xml:space="preserve"> and </w:t>
      </w:r>
      <w:r w:rsidRPr="0039358F">
        <w:rPr>
          <w:b/>
          <w:i/>
          <w:sz w:val="22"/>
          <w:szCs w:val="22"/>
          <w:highlight w:val="yellow"/>
          <w:u w:val="single"/>
        </w:rPr>
        <w:t xml:space="preserve">persuasiveness </w:t>
      </w:r>
      <w:r w:rsidRPr="0039358F">
        <w:rPr>
          <w:b/>
          <w:sz w:val="22"/>
          <w:szCs w:val="22"/>
          <w:highlight w:val="yellow"/>
        </w:rPr>
        <w:t>of your prose.</w:t>
      </w:r>
      <w:r w:rsidRPr="0039358F">
        <w:rPr>
          <w:b/>
          <w:sz w:val="22"/>
          <w:szCs w:val="22"/>
        </w:rPr>
        <w:t xml:space="preserve"> 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Use a ‘Times New Roman’ font, a ‘12’ point size and </w:t>
      </w:r>
      <w:r w:rsidRPr="0039358F">
        <w:rPr>
          <w:sz w:val="22"/>
          <w:szCs w:val="22"/>
          <w:u w:val="single"/>
        </w:rPr>
        <w:t>double spacing</w:t>
      </w:r>
      <w:r w:rsidRPr="0039358F">
        <w:rPr>
          <w:sz w:val="22"/>
          <w:szCs w:val="22"/>
        </w:rPr>
        <w:t xml:space="preserve">, which allows room for my feedback to you. </w:t>
      </w:r>
      <w:r w:rsidRPr="0039358F">
        <w:rPr>
          <w:b/>
          <w:sz w:val="22"/>
          <w:szCs w:val="22"/>
        </w:rPr>
        <w:t>Your essay must be between 1,000-1,100 (inclusive) words in length. At the end of your response, please report your word count. Example: “Word Count = 1,049”.</w:t>
      </w:r>
      <w:r w:rsidRPr="0039358F">
        <w:rPr>
          <w:sz w:val="22"/>
          <w:szCs w:val="22"/>
        </w:rPr>
        <w:t xml:space="preserve"> In MS Word, you can determine the word count by highlighting your text, and selecting the “word count” icon beneath the “Review” tab.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Note: Your assignment should have a cover page indicating your </w:t>
      </w:r>
      <w:r w:rsidRPr="0039358F">
        <w:rPr>
          <w:b/>
          <w:sz w:val="22"/>
          <w:szCs w:val="22"/>
        </w:rPr>
        <w:t>Slayter Box Number</w:t>
      </w:r>
      <w:r w:rsidRPr="0039358F">
        <w:rPr>
          <w:sz w:val="22"/>
          <w:szCs w:val="22"/>
        </w:rPr>
        <w:t xml:space="preserve"> (not your name), </w:t>
      </w:r>
      <w:r w:rsidRPr="0039358F">
        <w:rPr>
          <w:b/>
          <w:sz w:val="22"/>
          <w:szCs w:val="22"/>
        </w:rPr>
        <w:t>Date</w:t>
      </w:r>
      <w:r w:rsidRPr="0039358F">
        <w:rPr>
          <w:sz w:val="22"/>
          <w:szCs w:val="22"/>
        </w:rPr>
        <w:t xml:space="preserve">, </w:t>
      </w:r>
      <w:r w:rsidRPr="0039358F">
        <w:rPr>
          <w:b/>
          <w:sz w:val="22"/>
          <w:szCs w:val="22"/>
        </w:rPr>
        <w:t xml:space="preserve">Writing Assignment </w:t>
      </w:r>
      <w:r w:rsidR="004B226D" w:rsidRPr="0039358F">
        <w:rPr>
          <w:b/>
          <w:sz w:val="22"/>
          <w:szCs w:val="22"/>
        </w:rPr>
        <w:t>1</w:t>
      </w:r>
      <w:r w:rsidRPr="0039358F">
        <w:rPr>
          <w:sz w:val="22"/>
          <w:szCs w:val="22"/>
        </w:rPr>
        <w:t xml:space="preserve">, and </w:t>
      </w:r>
      <w:r w:rsidRPr="0039358F">
        <w:rPr>
          <w:b/>
          <w:sz w:val="22"/>
          <w:szCs w:val="22"/>
        </w:rPr>
        <w:t>Psych 340.</w:t>
      </w:r>
      <w:r w:rsidRPr="0039358F">
        <w:rPr>
          <w:sz w:val="22"/>
          <w:szCs w:val="22"/>
        </w:rPr>
        <w:t xml:space="preserve"> At 12:30 PM (sharp!) on the assigned day, an electronic copy of the writing assignment is due in BlackBoard. A printed copy is </w:t>
      </w:r>
      <w:r w:rsidRPr="0039358F">
        <w:rPr>
          <w:sz w:val="22"/>
          <w:szCs w:val="22"/>
          <w:u w:val="single"/>
        </w:rPr>
        <w:t>not</w:t>
      </w:r>
      <w:r w:rsidRPr="0039358F">
        <w:rPr>
          <w:sz w:val="22"/>
          <w:szCs w:val="22"/>
        </w:rPr>
        <w:t xml:space="preserve"> needed. Please don’t be late. </w:t>
      </w:r>
      <w:r w:rsidRPr="0039358F">
        <w:rPr>
          <w:sz w:val="22"/>
          <w:szCs w:val="22"/>
        </w:rPr>
        <w:sym w:font="Wingdings" w:char="F04A"/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The assignment is worth 50 points of the 650 possible points for the course. Based on the above rubric, essays that I deem “satisfactory” for an upper-level course at an academically challenging college like ours will earn 72% of the points. Your essay will earn more or fewer points to the extent that it, respectively, exceeds or falls short of that “satisfactory” standard. 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b/>
          <w:sz w:val="22"/>
          <w:szCs w:val="22"/>
        </w:rPr>
      </w:pPr>
      <w:r w:rsidRPr="0039358F">
        <w:rPr>
          <w:b/>
          <w:sz w:val="22"/>
          <w:szCs w:val="22"/>
        </w:rPr>
        <w:t xml:space="preserve">Good luck, and most importantly, have fun with this assignment! </w:t>
      </w:r>
      <w:r w:rsidRPr="0039358F">
        <w:rPr>
          <w:b/>
          <w:sz w:val="22"/>
          <w:szCs w:val="22"/>
        </w:rPr>
        <w:sym w:font="Wingdings" w:char="F04A"/>
      </w:r>
      <w:r w:rsidRPr="0039358F">
        <w:rPr>
          <w:b/>
          <w:sz w:val="22"/>
          <w:szCs w:val="22"/>
        </w:rPr>
        <w:t xml:space="preserve"> </w:t>
      </w:r>
    </w:p>
    <w:p w:rsidR="00817ADA" w:rsidRDefault="00817ADA">
      <w:pPr>
        <w:rPr>
          <w:rFonts w:eastAsia="Times New Roman"/>
          <w:b/>
          <w:sz w:val="20"/>
        </w:rPr>
      </w:pPr>
      <w:r>
        <w:rPr>
          <w:b/>
          <w:sz w:val="20"/>
        </w:rPr>
        <w:br w:type="page"/>
      </w:r>
    </w:p>
    <w:p w:rsidR="004B226D" w:rsidRPr="00A402AA" w:rsidRDefault="004B226D" w:rsidP="004B226D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8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>
        <w:rPr>
          <w:b/>
          <w:color w:val="00B050"/>
          <w:sz w:val="20"/>
        </w:rPr>
        <w:t xml:space="preserve"> without parallelism</w:t>
      </w:r>
    </w:p>
    <w:p w:rsidR="004B226D" w:rsidRPr="0045788F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9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  <w:r>
        <w:rPr>
          <w:b/>
          <w:color w:val="00B050"/>
          <w:sz w:val="20"/>
        </w:rPr>
        <w:t xml:space="preserve"> (limit prepositions to no more than two between verbs)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  <w:r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</w:t>
      </w:r>
      <w:r>
        <w:rPr>
          <w:b/>
          <w:color w:val="00B050"/>
          <w:sz w:val="20"/>
        </w:rPr>
        <w:t xml:space="preserve">se in succinctness (“in order”) (limit sentences to no more than </w:t>
      </w:r>
      <w:r w:rsidRPr="008C2A7B">
        <w:rPr>
          <w:b/>
          <w:color w:val="00B050"/>
          <w:sz w:val="20"/>
        </w:rPr>
        <w:t>35</w:t>
      </w:r>
      <w:r>
        <w:rPr>
          <w:b/>
          <w:color w:val="00B050"/>
          <w:sz w:val="20"/>
        </w:rPr>
        <w:t xml:space="preserve"> </w:t>
      </w:r>
      <w:r w:rsidRPr="008C2A7B">
        <w:rPr>
          <w:b/>
          <w:color w:val="00B050"/>
          <w:sz w:val="20"/>
        </w:rPr>
        <w:t>word</w:t>
      </w:r>
      <w:r>
        <w:rPr>
          <w:b/>
          <w:color w:val="00B050"/>
          <w:sz w:val="20"/>
        </w:rPr>
        <w:t>s</w:t>
      </w:r>
      <w:r w:rsidRPr="008C2A7B">
        <w:rPr>
          <w:b/>
          <w:color w:val="00B050"/>
          <w:sz w:val="20"/>
        </w:rPr>
        <w:t xml:space="preserve">)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Non sequitur</w:t>
      </w:r>
      <w:r>
        <w:rPr>
          <w:b/>
          <w:color w:val="00B050"/>
          <w:sz w:val="20"/>
        </w:rPr>
        <w:t>,</w:t>
      </w:r>
      <w:r w:rsidRPr="008C2A7B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or other l</w:t>
      </w:r>
      <w:r w:rsidRPr="008C2A7B">
        <w:rPr>
          <w:b/>
          <w:color w:val="00B050"/>
          <w:sz w:val="20"/>
        </w:rPr>
        <w:t>apse in logic or coherence</w:t>
      </w:r>
    </w:p>
    <w:p w:rsidR="004B226D" w:rsidRPr="00FE7B43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FE7B43">
        <w:rPr>
          <w:b/>
          <w:color w:val="00B050"/>
          <w:sz w:val="20"/>
        </w:rPr>
        <w:t xml:space="preserve">Awkward phrasing </w:t>
      </w:r>
      <w:r>
        <w:rPr>
          <w:b/>
          <w:color w:val="00B050"/>
          <w:sz w:val="20"/>
        </w:rPr>
        <w:t>or i</w:t>
      </w:r>
      <w:r w:rsidRPr="00FE7B43">
        <w:rPr>
          <w:b/>
          <w:color w:val="00B050"/>
          <w:sz w:val="20"/>
        </w:rPr>
        <w:t>nformal phrasing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  <w:r>
        <w:rPr>
          <w:b/>
          <w:color w:val="00B050"/>
          <w:sz w:val="20"/>
        </w:rPr>
        <w:t xml:space="preserve"> (“not A or B”) or incorrect negation (“all that glitters is not gold”)</w:t>
      </w:r>
    </w:p>
    <w:p w:rsidR="004B226D" w:rsidRPr="005C49F2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Each unit of discourse should make a single point.</w:t>
      </w:r>
    </w:p>
    <w:p w:rsidR="004B226D" w:rsidRPr="00F45904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>info that links back</w:t>
      </w:r>
      <w:r>
        <w:rPr>
          <w:b/>
          <w:color w:val="00B050"/>
          <w:sz w:val="20"/>
        </w:rPr>
        <w:t>.</w:t>
      </w:r>
      <w:r w:rsidRPr="00F45904">
        <w:rPr>
          <w:b/>
          <w:color w:val="00B050"/>
          <w:sz w:val="20"/>
        </w:rPr>
        <w:t xml:space="preserve"> Put in the stress position new info that you want the reader to emphasize.  Also avoid “</w:t>
      </w:r>
      <w:r w:rsidRPr="00F20E35">
        <w:rPr>
          <w:b/>
          <w:color w:val="00B050"/>
          <w:sz w:val="20"/>
          <w:u w:val="single"/>
        </w:rPr>
        <w:t>pseudo transitions</w:t>
      </w:r>
      <w:r w:rsidRPr="00F45904">
        <w:rPr>
          <w:b/>
          <w:color w:val="00B050"/>
          <w:sz w:val="20"/>
        </w:rPr>
        <w:t xml:space="preserve">” - placing the topical sentence for one paragraph as last sentence in the preceding paragraph.                                                                                                                                  </w:t>
      </w:r>
    </w:p>
    <w:p w:rsidR="004B226D" w:rsidRPr="00FA725E" w:rsidRDefault="004B226D" w:rsidP="004B226D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F45904">
        <w:rPr>
          <w:b/>
          <w:color w:val="00B050"/>
          <w:sz w:val="20"/>
        </w:rPr>
        <w:t xml:space="preserve">Locating the action - (s/b in the verb) </w:t>
      </w:r>
      <w:r>
        <w:rPr>
          <w:b/>
          <w:color w:val="00B050"/>
          <w:sz w:val="20"/>
        </w:rPr>
        <w:t>–</w:t>
      </w:r>
      <w:r w:rsidRPr="00F45904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Use a</w:t>
      </w:r>
      <w:r w:rsidRPr="00F45904">
        <w:rPr>
          <w:b/>
          <w:color w:val="00B050"/>
          <w:sz w:val="20"/>
        </w:rPr>
        <w:t xml:space="preserve">ction verbs </w:t>
      </w:r>
      <w:r>
        <w:rPr>
          <w:b/>
          <w:color w:val="00B050"/>
          <w:sz w:val="20"/>
        </w:rPr>
        <w:t xml:space="preserve">rather than </w:t>
      </w:r>
      <w:r w:rsidRPr="00F45904">
        <w:rPr>
          <w:b/>
          <w:color w:val="00B050"/>
          <w:sz w:val="20"/>
        </w:rPr>
        <w:t>“being” verbs such as “is” “are” “was” “were” “have” “had</w:t>
      </w:r>
      <w:r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  <w:hyperlink r:id="rId10" w:history="1">
        <w:r w:rsidRPr="007735F7">
          <w:rPr>
            <w:rStyle w:val="Hyperlink"/>
            <w:b/>
            <w:sz w:val="20"/>
          </w:rPr>
          <w:t>https://en.wikipedia.org/wiki/Nominalization</w:t>
        </w:r>
      </w:hyperlink>
    </w:p>
    <w:p w:rsidR="004B226D" w:rsidRPr="001F7E83" w:rsidRDefault="004B226D" w:rsidP="004B226D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>Idea requires additional development, evidence, or context</w:t>
      </w:r>
    </w:p>
    <w:p w:rsidR="001E2D53" w:rsidRPr="004B226D" w:rsidRDefault="004B226D" w:rsidP="004B226D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>Emphasizes summary or opinion over analysis, synthesis, or argument</w:t>
      </w:r>
    </w:p>
    <w:sectPr w:rsidR="001E2D53" w:rsidRPr="004B226D" w:rsidSect="00EC7B3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14A34"/>
    <w:rsid w:val="000405B1"/>
    <w:rsid w:val="00046977"/>
    <w:rsid w:val="0007010F"/>
    <w:rsid w:val="000C4A9A"/>
    <w:rsid w:val="00147E7D"/>
    <w:rsid w:val="001751E6"/>
    <w:rsid w:val="001E2D53"/>
    <w:rsid w:val="00200E4C"/>
    <w:rsid w:val="00236D98"/>
    <w:rsid w:val="00293F11"/>
    <w:rsid w:val="0029485D"/>
    <w:rsid w:val="002B7898"/>
    <w:rsid w:val="0031539A"/>
    <w:rsid w:val="00317426"/>
    <w:rsid w:val="00344F21"/>
    <w:rsid w:val="00352AFE"/>
    <w:rsid w:val="003675FD"/>
    <w:rsid w:val="0039358F"/>
    <w:rsid w:val="003D5C13"/>
    <w:rsid w:val="004052F0"/>
    <w:rsid w:val="004174B8"/>
    <w:rsid w:val="004B226D"/>
    <w:rsid w:val="004C4CC2"/>
    <w:rsid w:val="00503AEF"/>
    <w:rsid w:val="00525B2A"/>
    <w:rsid w:val="00563157"/>
    <w:rsid w:val="00566325"/>
    <w:rsid w:val="00570B37"/>
    <w:rsid w:val="00575443"/>
    <w:rsid w:val="00585E44"/>
    <w:rsid w:val="006272CB"/>
    <w:rsid w:val="00643AF8"/>
    <w:rsid w:val="006479A5"/>
    <w:rsid w:val="00663915"/>
    <w:rsid w:val="00666240"/>
    <w:rsid w:val="00674050"/>
    <w:rsid w:val="006D4A28"/>
    <w:rsid w:val="00726B53"/>
    <w:rsid w:val="00726C7A"/>
    <w:rsid w:val="007732E4"/>
    <w:rsid w:val="007B2E99"/>
    <w:rsid w:val="007E103D"/>
    <w:rsid w:val="0080438A"/>
    <w:rsid w:val="00817ADA"/>
    <w:rsid w:val="00863D41"/>
    <w:rsid w:val="00894EF1"/>
    <w:rsid w:val="008D25FB"/>
    <w:rsid w:val="008E0A5A"/>
    <w:rsid w:val="008E6E0B"/>
    <w:rsid w:val="009D67D0"/>
    <w:rsid w:val="009E2830"/>
    <w:rsid w:val="00AF172D"/>
    <w:rsid w:val="00AF6196"/>
    <w:rsid w:val="00B01977"/>
    <w:rsid w:val="00B453B9"/>
    <w:rsid w:val="00B859EE"/>
    <w:rsid w:val="00D00B4F"/>
    <w:rsid w:val="00D574DD"/>
    <w:rsid w:val="00D84E49"/>
    <w:rsid w:val="00E3434E"/>
    <w:rsid w:val="00EA24FD"/>
    <w:rsid w:val="00EC7B3E"/>
    <w:rsid w:val="00EE4C97"/>
    <w:rsid w:val="00F31853"/>
    <w:rsid w:val="00F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DDAAB-643F-4D2C-814D-889D3C94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D84E49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817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7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ubjunctive_moo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mc/articles/PMC112427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ingtonpost.com/archive/lifestyle/magazine/2002/03/31/a-world-of-their-own/abba2bbf-af01-4b55-912c-85aa46e98c6b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Deaf_President_Now" TargetMode="External"/><Relationship Id="rId10" Type="http://schemas.openxmlformats.org/officeDocument/2006/relationships/hyperlink" Target="https://en.wikipedia.org/wiki/Nominaliz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Parallelism_(gramma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6</cp:revision>
  <cp:lastPrinted>2016-09-28T02:57:00Z</cp:lastPrinted>
  <dcterms:created xsi:type="dcterms:W3CDTF">2016-09-28T02:10:00Z</dcterms:created>
  <dcterms:modified xsi:type="dcterms:W3CDTF">2016-09-28T03:00:00Z</dcterms:modified>
</cp:coreProperties>
</file>